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ED24" w14:textId="71BF86AA" w:rsidR="00414607" w:rsidRPr="00414607" w:rsidRDefault="00414607" w:rsidP="00414607">
      <w:pPr>
        <w:pStyle w:val="Standard"/>
        <w:jc w:val="right"/>
        <w:rPr>
          <w:rFonts w:cs="Times New Roman"/>
          <w:bCs/>
          <w:sz w:val="20"/>
          <w:szCs w:val="20"/>
        </w:rPr>
      </w:pPr>
      <w:r w:rsidRPr="00414607">
        <w:rPr>
          <w:rFonts w:cs="Times New Roman"/>
          <w:bCs/>
          <w:sz w:val="20"/>
          <w:szCs w:val="20"/>
        </w:rPr>
        <w:t>Załącznik nr 2</w:t>
      </w:r>
    </w:p>
    <w:p w14:paraId="5639ED5E" w14:textId="5F3D4B4F" w:rsidR="00B22BF1" w:rsidRPr="00B22BF1" w:rsidRDefault="00B22BF1" w:rsidP="00B22BF1">
      <w:pPr>
        <w:pStyle w:val="Standard"/>
        <w:jc w:val="center"/>
        <w:rPr>
          <w:rFonts w:cs="Times New Roman"/>
        </w:rPr>
      </w:pPr>
      <w:r w:rsidRPr="00B22BF1">
        <w:rPr>
          <w:rFonts w:cs="Times New Roman"/>
          <w:b/>
        </w:rPr>
        <w:t>Informacja o przetwarzaniu danych osobowych</w:t>
      </w:r>
    </w:p>
    <w:p w14:paraId="0754071E" w14:textId="77777777" w:rsidR="00B22BF1" w:rsidRPr="00B22BF1" w:rsidRDefault="00B22BF1" w:rsidP="00B22BF1">
      <w:pPr>
        <w:pStyle w:val="Bezodstpw"/>
        <w:jc w:val="both"/>
        <w:rPr>
          <w:color w:val="000000"/>
        </w:rPr>
      </w:pPr>
      <w:r w:rsidRPr="00B22BF1">
        <w:rPr>
          <w:color w:val="00000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 Unii Europ. z dnia 04.05.2016 r. L 119/1) (dalej jako RODO), informujemy, że:</w:t>
      </w:r>
    </w:p>
    <w:p w14:paraId="3DA1C6D1" w14:textId="77777777" w:rsidR="00B22BF1" w:rsidRPr="00B22BF1" w:rsidRDefault="00B22BF1" w:rsidP="00B22BF1">
      <w:pPr>
        <w:pStyle w:val="Bezodstpw"/>
        <w:jc w:val="both"/>
        <w:rPr>
          <w:color w:val="000000"/>
        </w:rPr>
      </w:pPr>
    </w:p>
    <w:p w14:paraId="02550D42" w14:textId="393A3304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</w:t>
      </w:r>
      <w:r w:rsidRPr="00B22BF1">
        <w:rPr>
          <w:rFonts w:ascii="Times New Roman" w:hAnsi="Times New Roman" w:cs="Times New Roman"/>
          <w:b/>
          <w:sz w:val="24"/>
          <w:szCs w:val="24"/>
        </w:rPr>
        <w:t xml:space="preserve">Miejsko-Gminny Ośrodek Pomocy Społecznej </w:t>
      </w:r>
      <w:r w:rsidRPr="00B22BF1">
        <w:rPr>
          <w:rFonts w:ascii="Times New Roman" w:hAnsi="Times New Roman" w:cs="Times New Roman"/>
          <w:b/>
          <w:sz w:val="24"/>
          <w:szCs w:val="24"/>
        </w:rPr>
        <w:br/>
        <w:t>w Zelowie</w:t>
      </w:r>
      <w:r w:rsidRPr="00B22BF1">
        <w:rPr>
          <w:rFonts w:ascii="Times New Roman" w:eastAsia="Times New Roman" w:hAnsi="Times New Roman" w:cs="Times New Roman"/>
          <w:sz w:val="24"/>
          <w:szCs w:val="24"/>
        </w:rPr>
        <w:t xml:space="preserve"> (dalej jako „Administrator” lub „M-GOPS”). Dane kontaktowe Administratora:</w:t>
      </w:r>
    </w:p>
    <w:p w14:paraId="13EA3B7A" w14:textId="77777777" w:rsidR="00B22BF1" w:rsidRPr="00B22BF1" w:rsidRDefault="00B22BF1" w:rsidP="00B22BF1">
      <w:pPr>
        <w:pStyle w:val="Akapitzlist"/>
        <w:widowControl w:val="0"/>
        <w:numPr>
          <w:ilvl w:val="0"/>
          <w:numId w:val="20"/>
        </w:numPr>
        <w:autoSpaceDN w:val="0"/>
        <w:spacing w:after="0" w:line="276" w:lineRule="auto"/>
        <w:ind w:left="709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BF1">
        <w:rPr>
          <w:rFonts w:ascii="Times New Roman" w:eastAsia="Times New Roman" w:hAnsi="Times New Roman" w:cs="Times New Roman"/>
          <w:sz w:val="24"/>
          <w:szCs w:val="24"/>
        </w:rPr>
        <w:t>adres: ul. Piotrkowska 12, 97-425 Zelów</w:t>
      </w:r>
    </w:p>
    <w:p w14:paraId="1BF86807" w14:textId="77777777" w:rsidR="00B22BF1" w:rsidRPr="00B22BF1" w:rsidRDefault="00B22BF1" w:rsidP="00B22BF1">
      <w:pPr>
        <w:pStyle w:val="Akapitzlist"/>
        <w:widowControl w:val="0"/>
        <w:numPr>
          <w:ilvl w:val="0"/>
          <w:numId w:val="3"/>
        </w:numPr>
        <w:autoSpaceDN w:val="0"/>
        <w:spacing w:after="0" w:line="276" w:lineRule="auto"/>
        <w:ind w:left="709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BF1">
        <w:rPr>
          <w:rFonts w:ascii="Times New Roman" w:eastAsia="Times New Roman" w:hAnsi="Times New Roman" w:cs="Times New Roman"/>
          <w:sz w:val="24"/>
          <w:szCs w:val="24"/>
        </w:rPr>
        <w:t>telefon: (44) 634-15-72</w:t>
      </w:r>
    </w:p>
    <w:p w14:paraId="23BBA192" w14:textId="77777777" w:rsidR="00B22BF1" w:rsidRPr="00B22BF1" w:rsidRDefault="00B22BF1" w:rsidP="00B22BF1">
      <w:pPr>
        <w:pStyle w:val="Akapitzlist"/>
        <w:widowControl w:val="0"/>
        <w:numPr>
          <w:ilvl w:val="0"/>
          <w:numId w:val="3"/>
        </w:numPr>
        <w:autoSpaceDN w:val="0"/>
        <w:spacing w:after="0" w:line="276" w:lineRule="auto"/>
        <w:ind w:left="709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BF1">
        <w:rPr>
          <w:rFonts w:ascii="Times New Roman" w:eastAsia="Times New Roman" w:hAnsi="Times New Roman" w:cs="Times New Roman"/>
          <w:sz w:val="24"/>
          <w:szCs w:val="24"/>
        </w:rPr>
        <w:t>e-mail: mgops@zelow.pl</w:t>
      </w:r>
    </w:p>
    <w:p w14:paraId="70322D63" w14:textId="2029C7FA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 xml:space="preserve">Kontakt z Inspektorem Ochrony Danych, e-mail: </w:t>
      </w:r>
      <w:hyperlink r:id="rId5" w:history="1">
        <w:r w:rsidRPr="00B22BF1">
          <w:rPr>
            <w:rFonts w:ascii="Times New Roman" w:hAnsi="Times New Roman" w:cs="Times New Roman"/>
            <w:sz w:val="24"/>
            <w:szCs w:val="24"/>
          </w:rPr>
          <w:t>kontakt@wbsystem.pl</w:t>
        </w:r>
      </w:hyperlink>
    </w:p>
    <w:p w14:paraId="50041684" w14:textId="5AFF1DF8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 xml:space="preserve"> Pana/Pani dane osobowe przetwarzane będą na po</w:t>
      </w:r>
      <w:bookmarkStart w:id="0" w:name="Bookmark2"/>
      <w:r w:rsidRPr="00B22BF1">
        <w:rPr>
          <w:rFonts w:ascii="Times New Roman" w:hAnsi="Times New Roman" w:cs="Times New Roman"/>
          <w:sz w:val="24"/>
          <w:szCs w:val="24"/>
        </w:rPr>
        <w:t>dstawie:</w:t>
      </w:r>
      <w:bookmarkEnd w:id="0"/>
    </w:p>
    <w:p w14:paraId="47E0A0FE" w14:textId="77777777" w:rsidR="00B22BF1" w:rsidRPr="00B22BF1" w:rsidRDefault="00B22BF1" w:rsidP="00B22BF1">
      <w:pPr>
        <w:pStyle w:val="Akapitzlist"/>
        <w:widowControl w:val="0"/>
        <w:numPr>
          <w:ilvl w:val="0"/>
          <w:numId w:val="22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 xml:space="preserve">art. 6 ust. 1 lit. c RODO w celu przeprowadzenia postępowania o udzielenie zamówienia publicznego w związku z ustawą z dnia 11 września 2019 r. Prawo zamówień publicznych (Dz. U. 2024 poz. 1320) (dalej jako „ustawa PZP”) w związku </w:t>
      </w:r>
      <w:r w:rsidRPr="00B22BF1">
        <w:rPr>
          <w:rFonts w:ascii="Times New Roman" w:hAnsi="Times New Roman" w:cs="Times New Roman"/>
          <w:sz w:val="24"/>
          <w:szCs w:val="24"/>
        </w:rPr>
        <w:br/>
        <w:t xml:space="preserve">z realizacją </w:t>
      </w:r>
      <w:r w:rsidRPr="00B22BF1">
        <w:rPr>
          <w:rFonts w:ascii="Times New Roman" w:eastAsia="Times New Roman" w:hAnsi="Times New Roman" w:cs="Times New Roman"/>
          <w:color w:val="000000"/>
          <w:sz w:val="24"/>
          <w:szCs w:val="24"/>
        </w:rPr>
        <w:t>Projektu grantowego „Premia społeczna” w ramach realizacji Programu Fundusze Europejskie dla Rozwoju Społecznego 2021-2027, Działanie 04.13 wysokiej jakości system włączenia społecznego.</w:t>
      </w:r>
    </w:p>
    <w:p w14:paraId="0F8CFE5A" w14:textId="77777777" w:rsidR="00B22BF1" w:rsidRPr="00B22BF1" w:rsidRDefault="00B22BF1" w:rsidP="00B22BF1">
      <w:pPr>
        <w:pStyle w:val="Akapitzlist"/>
        <w:spacing w:after="0" w:line="251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 xml:space="preserve"> b) art. 6 ust. 1 lit. b RODO w celu zawarcia, wykonania i realizacji umowy;</w:t>
      </w:r>
    </w:p>
    <w:p w14:paraId="2F068083" w14:textId="559978D6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51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18 oraz art. 74 ustawy PZP, podmioty wspomagające Administratora w zakresie teleinformatyki, usług pocztowych </w:t>
      </w:r>
      <w:r w:rsidRPr="00B22BF1">
        <w:rPr>
          <w:rFonts w:ascii="Times New Roman" w:hAnsi="Times New Roman" w:cs="Times New Roman"/>
          <w:sz w:val="24"/>
          <w:szCs w:val="24"/>
        </w:rPr>
        <w:br/>
        <w:t>i bankowych oraz w innym osobom i podmiotom w ramach spełnienia uprawnienia lub obowiązku prawnego spoczywającego na Administratorze;</w:t>
      </w:r>
    </w:p>
    <w:p w14:paraId="277CF5D0" w14:textId="04865284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51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Pani/Pana dane osobowe będą przechowywane, zgodnie z</w:t>
      </w:r>
      <w:r w:rsidRPr="00B22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BF1">
        <w:rPr>
          <w:rFonts w:ascii="Times New Roman" w:hAnsi="Times New Roman" w:cs="Times New Roman"/>
          <w:sz w:val="24"/>
          <w:szCs w:val="24"/>
        </w:rPr>
        <w:t>art. 78 ust. 1 ustawy PZP, przez okres 4 lat od dnia zakończenia postępowania o udzielenie zamówienia, a jeżeli czas trwania umowy przekracza 4 lata, okres przechowywania obejmuje cały czas trwania umowy oraz  okres 5 lat dla spełnienia wymogów archiwizacji;</w:t>
      </w:r>
    </w:p>
    <w:p w14:paraId="5CD608AD" w14:textId="77777777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51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Obowiązek podania przez Pana/Panią danych osobowych jest wymogiem ustawowym określonym w przepisach ustawy PZP. Niepodanie danych osobowych niezbędnych do udziału w postępowaniu wykluczy ofertę z tego postępowania.  Podanie danych osobowych jest ponadto niezbędne do zawarcia i wykonania umowy.</w:t>
      </w:r>
    </w:p>
    <w:p w14:paraId="0B072672" w14:textId="47312537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51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W odniesieniu do Pana/Pani danych osobowych decyzje nie będą podejmowane w sposób zautomatyzowany stosownie do art. 22 RODO;</w:t>
      </w:r>
    </w:p>
    <w:p w14:paraId="2C5A95B1" w14:textId="77777777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51" w:lineRule="auto"/>
        <w:ind w:left="284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Posiada Pan/Pani:</w:t>
      </w:r>
    </w:p>
    <w:p w14:paraId="2A2D7C92" w14:textId="77777777" w:rsidR="00B22BF1" w:rsidRPr="00B22BF1" w:rsidRDefault="00B22BF1" w:rsidP="00B22BF1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na podstawie art. 15 RODO prawo dostępu do danych osobowych Pana/Pani dotyczących,</w:t>
      </w:r>
    </w:p>
    <w:p w14:paraId="2E10BBA4" w14:textId="77777777" w:rsidR="00B22BF1" w:rsidRPr="00B22BF1" w:rsidRDefault="00B22BF1" w:rsidP="00B22BF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na podstawie art. 16 RODO prawo do sprostowania Pana/Pani danych osobowych,</w:t>
      </w:r>
    </w:p>
    <w:p w14:paraId="52FB4ACF" w14:textId="77777777" w:rsidR="00B22BF1" w:rsidRPr="00B22BF1" w:rsidRDefault="00B22BF1" w:rsidP="00B22BF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na podstawie art. 18 RODO prawo do żądania od administratora ograniczenia przetwarzania danych osobowych z zastrzeżeniem przypadków, o których mowa w art. 18 ust. 2 RODO,</w:t>
      </w:r>
    </w:p>
    <w:p w14:paraId="0D71C4F0" w14:textId="77777777" w:rsidR="00B22BF1" w:rsidRPr="00B22BF1" w:rsidRDefault="00B22BF1" w:rsidP="00B22BF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prawo do wniesienia skargi do Prezesa Urzędu Ochrony Danych Osobowych;</w:t>
      </w:r>
    </w:p>
    <w:p w14:paraId="609CE794" w14:textId="167C2B37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Nie przysługuje Panu/Pani:</w:t>
      </w:r>
    </w:p>
    <w:p w14:paraId="7E6D0209" w14:textId="77777777" w:rsidR="00B22BF1" w:rsidRPr="00B22BF1" w:rsidRDefault="00B22BF1" w:rsidP="00B22BF1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w związku z art. 17 prawo do usunięcia danych osobowych;</w:t>
      </w:r>
    </w:p>
    <w:p w14:paraId="36F41B57" w14:textId="77777777" w:rsidR="00B22BF1" w:rsidRPr="00B22BF1" w:rsidRDefault="00B22BF1" w:rsidP="00B22BF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4DC9AD0D" w14:textId="77777777" w:rsidR="00B22BF1" w:rsidRPr="00B22BF1" w:rsidRDefault="00B22BF1" w:rsidP="00B22BF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>na podstawie art. 21 RODO prawo sprzeciwu wobec przetwarzania danych osobowych, gdyż podstawą prawną przetwarzania Pana/Pani danych osobowych jest art. 6 ust. 1 lit. c RODO.</w:t>
      </w:r>
    </w:p>
    <w:p w14:paraId="4D009A66" w14:textId="685BC1DE" w:rsidR="00B22BF1" w:rsidRPr="00B22BF1" w:rsidRDefault="00B22BF1" w:rsidP="00B22BF1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2BF1">
        <w:rPr>
          <w:rFonts w:ascii="Times New Roman" w:hAnsi="Times New Roman" w:cs="Times New Roman"/>
          <w:sz w:val="24"/>
          <w:szCs w:val="24"/>
        </w:rPr>
        <w:t xml:space="preserve">Administrator przypomina o ciążącym na Pani/Panu obowiązku informacyjnym wynikającym z art. 14 RODO względem osób fizycznych, których dane przekazane zostaną </w:t>
      </w:r>
      <w:r w:rsidRPr="00B22BF1">
        <w:rPr>
          <w:rFonts w:ascii="Times New Roman" w:hAnsi="Times New Roman" w:cs="Times New Roman"/>
          <w:sz w:val="24"/>
          <w:szCs w:val="24"/>
        </w:rPr>
        <w:lastRenderedPageBreak/>
        <w:t xml:space="preserve">Administratorowi w związku z prowadzonym postępowaniem i które Administrator pośrednio pozyska od wykonawcy biorącego udział w postępowaniu, chyba że ma zastosowanie co najmniej jedno z </w:t>
      </w:r>
      <w:proofErr w:type="spellStart"/>
      <w:r w:rsidRPr="00B22BF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B22BF1">
        <w:rPr>
          <w:rFonts w:ascii="Times New Roman" w:hAnsi="Times New Roman" w:cs="Times New Roman"/>
          <w:sz w:val="24"/>
          <w:szCs w:val="24"/>
        </w:rPr>
        <w:t>, o których mowa w art. 14 ust. 5 RODO.</w:t>
      </w:r>
    </w:p>
    <w:p w14:paraId="2B300A41" w14:textId="77777777" w:rsidR="00B22BF1" w:rsidRDefault="00B22BF1" w:rsidP="00B22BF1">
      <w:pPr>
        <w:pStyle w:val="Standard"/>
        <w:autoSpaceDE w:val="0"/>
        <w:jc w:val="both"/>
        <w:rPr>
          <w:rFonts w:cs="Times New Roman"/>
        </w:rPr>
      </w:pPr>
    </w:p>
    <w:p w14:paraId="332DEAF0" w14:textId="77777777" w:rsidR="00AF40CC" w:rsidRDefault="00AF40CC"/>
    <w:sectPr w:rsidR="00AF40CC" w:rsidSect="00B22BF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B2768"/>
    <w:multiLevelType w:val="multilevel"/>
    <w:tmpl w:val="FE56D392"/>
    <w:styleLink w:val="WWNum4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49174386"/>
    <w:multiLevelType w:val="hybridMultilevel"/>
    <w:tmpl w:val="18AE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3833"/>
    <w:multiLevelType w:val="multilevel"/>
    <w:tmpl w:val="54326F4A"/>
    <w:styleLink w:val="WWNum39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1.%2.%3."/>
      <w:lvlJc w:val="right"/>
      <w:pPr>
        <w:ind w:left="3077" w:hanging="180"/>
      </w:pPr>
    </w:lvl>
    <w:lvl w:ilvl="3">
      <w:start w:val="1"/>
      <w:numFmt w:val="decimal"/>
      <w:lvlText w:val="%1.%2.%3.%4."/>
      <w:lvlJc w:val="left"/>
      <w:pPr>
        <w:ind w:left="3797" w:hanging="360"/>
      </w:pPr>
    </w:lvl>
    <w:lvl w:ilvl="4">
      <w:start w:val="1"/>
      <w:numFmt w:val="lowerLetter"/>
      <w:lvlText w:val="%1.%2.%3.%4.%5."/>
      <w:lvlJc w:val="left"/>
      <w:pPr>
        <w:ind w:left="4517" w:hanging="360"/>
      </w:pPr>
    </w:lvl>
    <w:lvl w:ilvl="5">
      <w:start w:val="1"/>
      <w:numFmt w:val="lowerRoman"/>
      <w:lvlText w:val="%1.%2.%3.%4.%5.%6."/>
      <w:lvlJc w:val="right"/>
      <w:pPr>
        <w:ind w:left="5237" w:hanging="180"/>
      </w:pPr>
    </w:lvl>
    <w:lvl w:ilvl="6">
      <w:start w:val="1"/>
      <w:numFmt w:val="decimal"/>
      <w:lvlText w:val="%1.%2.%3.%4.%5.%6.%7."/>
      <w:lvlJc w:val="left"/>
      <w:pPr>
        <w:ind w:left="5957" w:hanging="360"/>
      </w:pPr>
    </w:lvl>
    <w:lvl w:ilvl="7">
      <w:start w:val="1"/>
      <w:numFmt w:val="lowerLetter"/>
      <w:lvlText w:val="%1.%2.%3.%4.%5.%6.%7.%8."/>
      <w:lvlJc w:val="left"/>
      <w:pPr>
        <w:ind w:left="6677" w:hanging="360"/>
      </w:pPr>
    </w:lvl>
    <w:lvl w:ilvl="8">
      <w:start w:val="1"/>
      <w:numFmt w:val="lowerRoman"/>
      <w:lvlText w:val="%1.%2.%3.%4.%5.%6.%7.%8.%9."/>
      <w:lvlJc w:val="right"/>
      <w:pPr>
        <w:ind w:left="7397" w:hanging="180"/>
      </w:pPr>
    </w:lvl>
  </w:abstractNum>
  <w:abstractNum w:abstractNumId="3" w15:restartNumberingAfterBreak="0">
    <w:nsid w:val="518354B7"/>
    <w:multiLevelType w:val="multilevel"/>
    <w:tmpl w:val="4B822A74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5E233446"/>
    <w:multiLevelType w:val="multilevel"/>
    <w:tmpl w:val="1FD826E6"/>
    <w:styleLink w:val="WWNum4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67DE7ED4"/>
    <w:multiLevelType w:val="multilevel"/>
    <w:tmpl w:val="AE54623A"/>
    <w:styleLink w:val="WWNum40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7F9B3F83"/>
    <w:multiLevelType w:val="hybridMultilevel"/>
    <w:tmpl w:val="A3BE3EB2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2472">
    <w:abstractNumId w:val="2"/>
  </w:num>
  <w:num w:numId="2" w16cid:durableId="56510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194915">
    <w:abstractNumId w:val="5"/>
  </w:num>
  <w:num w:numId="4" w16cid:durableId="1646352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369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627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999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2737751">
    <w:abstractNumId w:val="3"/>
  </w:num>
  <w:num w:numId="9" w16cid:durableId="1469083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5989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866144">
    <w:abstractNumId w:val="4"/>
  </w:num>
  <w:num w:numId="12" w16cid:durableId="112292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450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55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6822313">
    <w:abstractNumId w:val="0"/>
  </w:num>
  <w:num w:numId="16" w16cid:durableId="200235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4884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8420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189354">
    <w:abstractNumId w:val="0"/>
    <w:lvlOverride w:ilvl="0">
      <w:startOverride w:val="1"/>
    </w:lvlOverride>
  </w:num>
  <w:num w:numId="20" w16cid:durableId="1309163936">
    <w:abstractNumId w:val="0"/>
    <w:lvlOverride w:ilvl="0">
      <w:startOverride w:val="1"/>
    </w:lvlOverride>
  </w:num>
  <w:num w:numId="21" w16cid:durableId="59596741">
    <w:abstractNumId w:val="0"/>
    <w:lvlOverride w:ilvl="0">
      <w:startOverride w:val="1"/>
    </w:lvlOverride>
  </w:num>
  <w:num w:numId="22" w16cid:durableId="35005570">
    <w:abstractNumId w:val="0"/>
    <w:lvlOverride w:ilvl="0">
      <w:startOverride w:val="1"/>
    </w:lvlOverride>
  </w:num>
  <w:num w:numId="23" w16cid:durableId="2121563249">
    <w:abstractNumId w:val="0"/>
    <w:lvlOverride w:ilvl="0">
      <w:startOverride w:val="1"/>
    </w:lvlOverride>
  </w:num>
  <w:num w:numId="24" w16cid:durableId="922298757">
    <w:abstractNumId w:val="0"/>
    <w:lvlOverride w:ilvl="0">
      <w:startOverride w:val="1"/>
    </w:lvlOverride>
  </w:num>
  <w:num w:numId="25" w16cid:durableId="1574703759">
    <w:abstractNumId w:val="0"/>
    <w:lvlOverride w:ilvl="0">
      <w:startOverride w:val="1"/>
    </w:lvlOverride>
  </w:num>
  <w:num w:numId="26" w16cid:durableId="304358895">
    <w:abstractNumId w:val="0"/>
    <w:lvlOverride w:ilvl="0">
      <w:startOverride w:val="1"/>
    </w:lvlOverride>
  </w:num>
  <w:num w:numId="27" w16cid:durableId="383409341">
    <w:abstractNumId w:val="0"/>
    <w:lvlOverride w:ilvl="0">
      <w:startOverride w:val="1"/>
    </w:lvlOverride>
  </w:num>
  <w:num w:numId="28" w16cid:durableId="743722416">
    <w:abstractNumId w:val="1"/>
  </w:num>
  <w:num w:numId="29" w16cid:durableId="342779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9B"/>
    <w:rsid w:val="00006072"/>
    <w:rsid w:val="00010973"/>
    <w:rsid w:val="0005388C"/>
    <w:rsid w:val="00133752"/>
    <w:rsid w:val="00414607"/>
    <w:rsid w:val="00674BA0"/>
    <w:rsid w:val="008E6AE4"/>
    <w:rsid w:val="009A629B"/>
    <w:rsid w:val="00AF40CC"/>
    <w:rsid w:val="00B22BF1"/>
    <w:rsid w:val="00E10AD7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C243"/>
  <w15:chartTrackingRefBased/>
  <w15:docId w15:val="{E5322DFF-E159-4970-8B99-E57F0BC6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2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2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2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2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2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2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29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A62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2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2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29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B22BF1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B22BF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22BF1"/>
    <w:rPr>
      <w:color w:val="0000FF"/>
      <w:u w:val="single"/>
    </w:rPr>
  </w:style>
  <w:style w:type="numbering" w:customStyle="1" w:styleId="WWNum39">
    <w:name w:val="WWNum39"/>
    <w:rsid w:val="00B22BF1"/>
    <w:pPr>
      <w:numPr>
        <w:numId w:val="1"/>
      </w:numPr>
    </w:pPr>
  </w:style>
  <w:style w:type="numbering" w:customStyle="1" w:styleId="WWNum40">
    <w:name w:val="WWNum40"/>
    <w:rsid w:val="00B22BF1"/>
    <w:pPr>
      <w:numPr>
        <w:numId w:val="3"/>
      </w:numPr>
    </w:pPr>
  </w:style>
  <w:style w:type="numbering" w:customStyle="1" w:styleId="WWNum41">
    <w:name w:val="WWNum41"/>
    <w:rsid w:val="00B22BF1"/>
    <w:pPr>
      <w:numPr>
        <w:numId w:val="8"/>
      </w:numPr>
    </w:pPr>
  </w:style>
  <w:style w:type="numbering" w:customStyle="1" w:styleId="WWNum42">
    <w:name w:val="WWNum42"/>
    <w:rsid w:val="00B22BF1"/>
    <w:pPr>
      <w:numPr>
        <w:numId w:val="11"/>
      </w:numPr>
    </w:pPr>
  </w:style>
  <w:style w:type="numbering" w:customStyle="1" w:styleId="WWNum43">
    <w:name w:val="WWNum43"/>
    <w:rsid w:val="00B22B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wb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MGOPS w Zelowie</cp:lastModifiedBy>
  <cp:revision>2</cp:revision>
  <dcterms:created xsi:type="dcterms:W3CDTF">2025-08-20T11:45:00Z</dcterms:created>
  <dcterms:modified xsi:type="dcterms:W3CDTF">2025-08-20T11:45:00Z</dcterms:modified>
</cp:coreProperties>
</file>